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E3B7" w14:textId="430B4316" w:rsidR="005079D4" w:rsidRPr="006443F5" w:rsidRDefault="005079D4" w:rsidP="00130410">
      <w:pPr>
        <w:spacing w:line="240" w:lineRule="auto"/>
        <w:rPr>
          <w:rFonts w:cstheme="minorHAnsi"/>
          <w:color w:val="2F5496" w:themeColor="accent5" w:themeShade="BF"/>
          <w:sz w:val="36"/>
          <w:szCs w:val="36"/>
        </w:rPr>
      </w:pPr>
      <w:r w:rsidRPr="006443F5">
        <w:rPr>
          <w:rFonts w:cstheme="minorHAnsi"/>
          <w:color w:val="2F5496" w:themeColor="accent5" w:themeShade="BF"/>
          <w:sz w:val="36"/>
          <w:szCs w:val="36"/>
        </w:rPr>
        <w:t xml:space="preserve">Your Rights and Protections </w:t>
      </w:r>
      <w:bookmarkStart w:id="0" w:name="_GoBack"/>
      <w:bookmarkEnd w:id="0"/>
      <w:r w:rsidR="005D38AE" w:rsidRPr="006443F5">
        <w:rPr>
          <w:rFonts w:cstheme="minorHAnsi"/>
          <w:color w:val="2F5496" w:themeColor="accent5" w:themeShade="BF"/>
          <w:sz w:val="36"/>
          <w:szCs w:val="36"/>
        </w:rPr>
        <w:t>A</w:t>
      </w:r>
      <w:r w:rsidR="00A4789D" w:rsidRPr="006443F5">
        <w:rPr>
          <w:rFonts w:cstheme="minorHAnsi"/>
          <w:color w:val="2F5496" w:themeColor="accent5" w:themeShade="BF"/>
          <w:sz w:val="36"/>
          <w:szCs w:val="36"/>
        </w:rPr>
        <w:t xml:space="preserve">gainst </w:t>
      </w:r>
      <w:r w:rsidRPr="006443F5">
        <w:rPr>
          <w:rFonts w:cstheme="minorHAnsi"/>
          <w:color w:val="2F5496" w:themeColor="accent5" w:themeShade="BF"/>
          <w:sz w:val="36"/>
          <w:szCs w:val="36"/>
        </w:rPr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254C24">
        <w:rPr>
          <w:rFonts w:cstheme="minorHAnsi"/>
          <w:sz w:val="28"/>
          <w:szCs w:val="28"/>
          <w:highlight w:val="yellow"/>
        </w:rPr>
        <w:t>When</w:t>
      </w:r>
      <w:r w:rsidR="005079D4" w:rsidRPr="00254C24">
        <w:rPr>
          <w:sz w:val="28"/>
          <w:highlight w:val="yellow"/>
        </w:rPr>
        <w:t xml:space="preserve"> you get emergency care or </w:t>
      </w:r>
      <w:r w:rsidR="006D521E" w:rsidRPr="00254C24">
        <w:rPr>
          <w:sz w:val="28"/>
          <w:highlight w:val="yellow"/>
        </w:rPr>
        <w:t>get treated by</w:t>
      </w:r>
      <w:r w:rsidR="00500FD7" w:rsidRPr="00254C24">
        <w:rPr>
          <w:sz w:val="28"/>
          <w:highlight w:val="yellow"/>
        </w:rPr>
        <w:t xml:space="preserve"> </w:t>
      </w:r>
      <w:r w:rsidR="005079D4" w:rsidRPr="00254C24">
        <w:rPr>
          <w:sz w:val="28"/>
          <w:highlight w:val="yellow"/>
        </w:rPr>
        <w:t xml:space="preserve">an out-of-network provider at an in-network hospital or </w:t>
      </w:r>
      <w:r w:rsidR="00625F6D" w:rsidRPr="00254C24">
        <w:rPr>
          <w:sz w:val="28"/>
          <w:highlight w:val="yellow"/>
        </w:rPr>
        <w:t>ambulatory</w:t>
      </w:r>
      <w:r w:rsidR="005079D4" w:rsidRPr="00254C24">
        <w:rPr>
          <w:sz w:val="28"/>
          <w:highlight w:val="yellow"/>
        </w:rPr>
        <w:t xml:space="preserve"> surgical </w:t>
      </w:r>
      <w:r w:rsidRPr="00254C24">
        <w:rPr>
          <w:rFonts w:cstheme="minorHAnsi"/>
          <w:sz w:val="28"/>
          <w:szCs w:val="28"/>
          <w:highlight w:val="yellow"/>
        </w:rPr>
        <w:t xml:space="preserve">center, you </w:t>
      </w:r>
      <w:r w:rsidR="007B0EEE" w:rsidRPr="00254C24">
        <w:rPr>
          <w:rFonts w:cstheme="minorHAnsi"/>
          <w:sz w:val="28"/>
          <w:szCs w:val="28"/>
          <w:highlight w:val="yellow"/>
        </w:rPr>
        <w:t>are</w:t>
      </w:r>
      <w:r w:rsidRPr="00254C24">
        <w:rPr>
          <w:rFonts w:cstheme="minorHAnsi"/>
          <w:sz w:val="28"/>
          <w:szCs w:val="28"/>
          <w:highlight w:val="yellow"/>
        </w:rPr>
        <w:t xml:space="preserve"> protect</w:t>
      </w:r>
      <w:r w:rsidR="007B0EEE" w:rsidRPr="00254C24">
        <w:rPr>
          <w:rFonts w:cstheme="minorHAnsi"/>
          <w:sz w:val="28"/>
          <w:szCs w:val="28"/>
          <w:highlight w:val="yellow"/>
        </w:rPr>
        <w:t>ed</w:t>
      </w:r>
      <w:r w:rsidRPr="00254C24">
        <w:rPr>
          <w:rFonts w:cstheme="minorHAnsi"/>
          <w:sz w:val="28"/>
          <w:szCs w:val="28"/>
          <w:highlight w:val="yellow"/>
        </w:rPr>
        <w:t xml:space="preserve"> </w:t>
      </w:r>
      <w:r w:rsidR="007B0EEE" w:rsidRPr="00254C24">
        <w:rPr>
          <w:rFonts w:cstheme="minorHAnsi"/>
          <w:sz w:val="28"/>
          <w:szCs w:val="28"/>
          <w:highlight w:val="yellow"/>
        </w:rPr>
        <w:t>from</w:t>
      </w:r>
      <w:r w:rsidRPr="00254C24">
        <w:rPr>
          <w:rFonts w:cstheme="minorHAnsi"/>
          <w:sz w:val="28"/>
          <w:szCs w:val="28"/>
          <w:highlight w:val="yellow"/>
        </w:rPr>
        <w:t xml:space="preserve"> surpr</w:t>
      </w:r>
      <w:r w:rsidR="00A1376F" w:rsidRPr="00254C24">
        <w:rPr>
          <w:rFonts w:cstheme="minorHAnsi"/>
          <w:sz w:val="28"/>
          <w:szCs w:val="28"/>
          <w:highlight w:val="yellow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r w:rsidR="006E16D7">
        <w:rPr>
          <w:rFonts w:cstheme="minorHAnsi"/>
          <w:sz w:val="24"/>
          <w:szCs w:val="24"/>
        </w:rPr>
        <w:t>have to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A70FCB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are protected from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ing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 w:rsidRPr="00254C24">
        <w:rPr>
          <w:rFonts w:cstheme="minorHAnsi"/>
          <w:i/>
          <w:iCs/>
          <w:sz w:val="24"/>
          <w:szCs w:val="24"/>
          <w:u w:val="single"/>
        </w:rPr>
        <w:t>the most the provider or facility</w:t>
      </w:r>
      <w:r w:rsidR="00625F6D" w:rsidRPr="00254C24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FF4A4A" w:rsidRPr="00254C24">
        <w:rPr>
          <w:rFonts w:cstheme="minorHAnsi"/>
          <w:i/>
          <w:iCs/>
          <w:sz w:val="24"/>
          <w:szCs w:val="24"/>
          <w:u w:val="single"/>
        </w:rPr>
        <w:t>may</w:t>
      </w:r>
      <w:r w:rsidR="00625F6D" w:rsidRPr="00254C24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FF4A4A" w:rsidRPr="00254C24">
        <w:rPr>
          <w:rFonts w:cstheme="minorHAnsi"/>
          <w:i/>
          <w:iCs/>
          <w:sz w:val="24"/>
          <w:szCs w:val="24"/>
          <w:u w:val="single"/>
        </w:rPr>
        <w:t xml:space="preserve">bill you </w:t>
      </w:r>
      <w:r w:rsidR="00625F6D" w:rsidRPr="00254C24">
        <w:rPr>
          <w:rFonts w:cstheme="minorHAnsi"/>
          <w:i/>
          <w:iCs/>
          <w:sz w:val="24"/>
          <w:szCs w:val="24"/>
          <w:u w:val="single"/>
        </w:rPr>
        <w:t xml:space="preserve">is your plan’s 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>in</w:t>
      </w:r>
      <w:r w:rsidR="00746580" w:rsidRPr="00254C24">
        <w:rPr>
          <w:rFonts w:cstheme="minorHAnsi"/>
          <w:i/>
          <w:iCs/>
          <w:sz w:val="24"/>
          <w:szCs w:val="24"/>
          <w:u w:val="single"/>
        </w:rPr>
        <w:t>-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>network</w:t>
      </w:r>
      <w:r w:rsidR="00625F6D" w:rsidRPr="00254C24">
        <w:rPr>
          <w:rFonts w:cstheme="minorHAnsi"/>
          <w:i/>
          <w:iCs/>
          <w:sz w:val="24"/>
          <w:szCs w:val="24"/>
          <w:u w:val="single"/>
        </w:rPr>
        <w:t xml:space="preserve"> cost-sharing amount (such as copayments and coinsurance)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9E394F" w:rsidRPr="00254C24">
        <w:rPr>
          <w:rFonts w:cstheme="minorHAnsi"/>
          <w:i/>
          <w:iCs/>
          <w:sz w:val="24"/>
          <w:szCs w:val="24"/>
          <w:u w:val="single"/>
        </w:rPr>
        <w:t>You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CF5848" w:rsidRPr="00254C24">
        <w:rPr>
          <w:b/>
          <w:i/>
          <w:iCs/>
          <w:sz w:val="24"/>
          <w:u w:val="single"/>
        </w:rPr>
        <w:t>can’t</w:t>
      </w:r>
      <w:r w:rsidRPr="00254C24">
        <w:rPr>
          <w:b/>
          <w:i/>
          <w:iCs/>
          <w:sz w:val="24"/>
          <w:u w:val="single"/>
        </w:rPr>
        <w:t xml:space="preserve"> </w:t>
      </w:r>
      <w:r w:rsidR="009E394F" w:rsidRPr="00254C24">
        <w:rPr>
          <w:rFonts w:cstheme="minorHAnsi"/>
          <w:i/>
          <w:iCs/>
          <w:sz w:val="24"/>
          <w:szCs w:val="24"/>
          <w:u w:val="single"/>
        </w:rPr>
        <w:t xml:space="preserve">be 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>balance bill</w:t>
      </w:r>
      <w:r w:rsidR="009E394F" w:rsidRPr="00254C24">
        <w:rPr>
          <w:rFonts w:cstheme="minorHAnsi"/>
          <w:i/>
          <w:iCs/>
          <w:sz w:val="24"/>
          <w:szCs w:val="24"/>
          <w:u w:val="single"/>
        </w:rPr>
        <w:t>ed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 xml:space="preserve"> for </w:t>
      </w:r>
      <w:r w:rsidR="0052729D" w:rsidRPr="00254C24">
        <w:rPr>
          <w:rFonts w:cstheme="minorHAnsi"/>
          <w:i/>
          <w:iCs/>
          <w:sz w:val="24"/>
          <w:szCs w:val="24"/>
          <w:u w:val="single"/>
        </w:rPr>
        <w:t xml:space="preserve">these 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>emergency services.</w:t>
      </w:r>
      <w:r w:rsidR="005079D4" w:rsidRPr="00254C24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>in stable condition</w:t>
      </w:r>
      <w:r w:rsidR="005079D4" w:rsidRPr="00D552A2">
        <w:rPr>
          <w:rFonts w:cstheme="minorHAnsi"/>
          <w:sz w:val="24"/>
          <w:szCs w:val="24"/>
        </w:rPr>
        <w:t xml:space="preserve">, unless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 w:rsidRPr="00254C24">
        <w:rPr>
          <w:rFonts w:cstheme="minorHAnsi"/>
          <w:i/>
          <w:iCs/>
          <w:sz w:val="24"/>
          <w:szCs w:val="24"/>
          <w:u w:val="single"/>
        </w:rPr>
        <w:t xml:space="preserve">In these cases, </w:t>
      </w:r>
      <w:r w:rsidR="00FF4A4A" w:rsidRPr="00254C24">
        <w:rPr>
          <w:rFonts w:cstheme="minorHAnsi"/>
          <w:i/>
          <w:iCs/>
          <w:sz w:val="24"/>
          <w:szCs w:val="24"/>
          <w:u w:val="single"/>
        </w:rPr>
        <w:t>the most those providers may bill you is your plan’s</w:t>
      </w:r>
      <w:r w:rsidR="00746580" w:rsidRPr="00254C24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5079D4" w:rsidRPr="00254C24">
        <w:rPr>
          <w:rFonts w:cstheme="minorHAnsi"/>
          <w:i/>
          <w:iCs/>
          <w:sz w:val="24"/>
          <w:szCs w:val="24"/>
          <w:u w:val="single"/>
        </w:rPr>
        <w:t>in-network</w:t>
      </w:r>
      <w:r w:rsidR="00FF4A4A" w:rsidRPr="00254C24">
        <w:rPr>
          <w:rFonts w:cstheme="minorHAnsi"/>
          <w:i/>
          <w:iCs/>
          <w:sz w:val="24"/>
          <w:szCs w:val="24"/>
          <w:u w:val="single"/>
        </w:rPr>
        <w:t xml:space="preserve"> cost-sharing amount</w:t>
      </w:r>
      <w:r w:rsidR="00746580" w:rsidRPr="00254C24">
        <w:rPr>
          <w:rFonts w:cstheme="minorHAnsi"/>
          <w:i/>
          <w:iCs/>
          <w:sz w:val="24"/>
          <w:szCs w:val="24"/>
          <w:u w:val="single"/>
        </w:rPr>
        <w:t xml:space="preserve">. </w:t>
      </w:r>
      <w:r w:rsidR="009E394F" w:rsidRPr="00254C24">
        <w:rPr>
          <w:rFonts w:cstheme="minorHAnsi"/>
          <w:i/>
          <w:iCs/>
          <w:sz w:val="24"/>
          <w:szCs w:val="24"/>
          <w:u w:val="single"/>
        </w:rPr>
        <w:t xml:space="preserve">This applies to </w:t>
      </w:r>
      <w:r w:rsidR="00E35E58" w:rsidRPr="00254C24">
        <w:rPr>
          <w:rFonts w:cstheme="minorHAnsi"/>
          <w:i/>
          <w:iCs/>
          <w:sz w:val="24"/>
          <w:szCs w:val="24"/>
          <w:u w:val="single"/>
        </w:rPr>
        <w:t>emergency medicine</w:t>
      </w:r>
      <w:r w:rsidR="009E394F" w:rsidRPr="00254C24">
        <w:rPr>
          <w:rFonts w:cstheme="minorHAnsi"/>
          <w:i/>
          <w:iCs/>
          <w:sz w:val="24"/>
          <w:szCs w:val="24"/>
          <w:u w:val="single"/>
        </w:rPr>
        <w:t xml:space="preserve">, anesthesia, pathology, radiology, laboratory, neonatology, </w:t>
      </w:r>
      <w:r w:rsidR="00E35E58" w:rsidRPr="00254C24">
        <w:rPr>
          <w:rFonts w:cstheme="minorHAnsi"/>
          <w:i/>
          <w:iCs/>
          <w:sz w:val="24"/>
          <w:szCs w:val="24"/>
          <w:u w:val="single"/>
        </w:rPr>
        <w:t xml:space="preserve">assistant surgeon, </w:t>
      </w:r>
      <w:r w:rsidR="009E394F" w:rsidRPr="00254C24">
        <w:rPr>
          <w:rFonts w:cstheme="minorHAnsi"/>
          <w:i/>
          <w:iCs/>
          <w:sz w:val="24"/>
          <w:szCs w:val="24"/>
          <w:u w:val="single"/>
        </w:rPr>
        <w:t xml:space="preserve">hospitalist, or intensivist 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</w:t>
      </w:r>
      <w:r w:rsidRPr="00254C24">
        <w:rPr>
          <w:rFonts w:cstheme="minorHAnsi"/>
          <w:sz w:val="24"/>
          <w:szCs w:val="24"/>
          <w:u w:val="single"/>
        </w:rPr>
        <w:t xml:space="preserve">out-of-network providers </w:t>
      </w:r>
      <w:r w:rsidR="00716625" w:rsidRPr="00254C24">
        <w:rPr>
          <w:b/>
          <w:sz w:val="24"/>
          <w:u w:val="single"/>
        </w:rPr>
        <w:t>c</w:t>
      </w:r>
      <w:r w:rsidR="00CF5848" w:rsidRPr="00254C24">
        <w:rPr>
          <w:b/>
          <w:sz w:val="24"/>
          <w:u w:val="single"/>
        </w:rPr>
        <w:t>an’</w:t>
      </w:r>
      <w:r w:rsidR="00716625" w:rsidRPr="00254C24">
        <w:rPr>
          <w:b/>
          <w:sz w:val="24"/>
          <w:u w:val="single"/>
        </w:rPr>
        <w:t>t</w:t>
      </w:r>
      <w:r w:rsidR="00716625" w:rsidRPr="00254C24">
        <w:rPr>
          <w:rFonts w:cstheme="minorHAnsi"/>
          <w:sz w:val="24"/>
          <w:szCs w:val="24"/>
          <w:u w:val="single"/>
        </w:rPr>
        <w:t xml:space="preserve"> </w:t>
      </w:r>
      <w:r w:rsidRPr="00254C24">
        <w:rPr>
          <w:rFonts w:cstheme="minorHAnsi"/>
          <w:sz w:val="24"/>
          <w:szCs w:val="24"/>
          <w:u w:val="single"/>
        </w:rPr>
        <w:t xml:space="preserve">balance bill you, </w:t>
      </w:r>
      <w:r w:rsidRPr="00D552A2">
        <w:rPr>
          <w:rFonts w:cstheme="minorHAnsi"/>
          <w:sz w:val="24"/>
          <w:szCs w:val="24"/>
        </w:rPr>
        <w:t xml:space="preserve">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254C24">
        <w:rPr>
          <w:rFonts w:cstheme="minorHAnsi"/>
          <w:b/>
          <w:sz w:val="28"/>
          <w:szCs w:val="24"/>
          <w:highlight w:val="yellow"/>
        </w:rPr>
        <w:lastRenderedPageBreak/>
        <w:t>You</w:t>
      </w:r>
      <w:r w:rsidR="00A86AF6" w:rsidRPr="00254C24">
        <w:rPr>
          <w:rFonts w:cstheme="minorHAnsi"/>
          <w:b/>
          <w:sz w:val="28"/>
          <w:szCs w:val="24"/>
          <w:highlight w:val="yellow"/>
        </w:rPr>
        <w:t>’re</w:t>
      </w:r>
      <w:r w:rsidRPr="00254C24">
        <w:rPr>
          <w:b/>
          <w:sz w:val="28"/>
          <w:highlight w:val="yellow"/>
        </w:rPr>
        <w:t xml:space="preserve"> </w:t>
      </w:r>
      <w:r w:rsidRPr="00254C24">
        <w:rPr>
          <w:b/>
          <w:sz w:val="28"/>
          <w:highlight w:val="yellow"/>
          <w:u w:val="single"/>
        </w:rPr>
        <w:t>never</w:t>
      </w:r>
      <w:r w:rsidRPr="00254C24">
        <w:rPr>
          <w:b/>
          <w:sz w:val="28"/>
          <w:highlight w:val="yellow"/>
        </w:rPr>
        <w:t xml:space="preserve"> required to </w:t>
      </w:r>
      <w:r w:rsidR="00FF4A4A" w:rsidRPr="00254C24">
        <w:rPr>
          <w:b/>
          <w:sz w:val="28"/>
          <w:highlight w:val="yellow"/>
        </w:rPr>
        <w:t>give up</w:t>
      </w:r>
      <w:r w:rsidR="00166D95" w:rsidRPr="00254C24">
        <w:rPr>
          <w:rFonts w:cstheme="minorHAnsi"/>
          <w:b/>
          <w:sz w:val="28"/>
          <w:szCs w:val="24"/>
          <w:highlight w:val="yellow"/>
        </w:rPr>
        <w:t xml:space="preserve"> your </w:t>
      </w:r>
      <w:r w:rsidR="00746580" w:rsidRPr="00254C24">
        <w:rPr>
          <w:rFonts w:cstheme="minorHAnsi"/>
          <w:b/>
          <w:sz w:val="28"/>
          <w:szCs w:val="24"/>
          <w:highlight w:val="yellow"/>
        </w:rPr>
        <w:t>protections</w:t>
      </w:r>
      <w:r w:rsidR="00166D95" w:rsidRPr="00254C24">
        <w:rPr>
          <w:rFonts w:cstheme="minorHAnsi"/>
          <w:b/>
          <w:sz w:val="28"/>
          <w:szCs w:val="24"/>
          <w:highlight w:val="yellow"/>
        </w:rPr>
        <w:t xml:space="preserve"> from </w:t>
      </w:r>
      <w:r w:rsidRPr="00254C24">
        <w:rPr>
          <w:b/>
          <w:sz w:val="28"/>
          <w:highlight w:val="yellow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52B5B47C" w14:textId="77777777" w:rsidR="005079D4" w:rsidRPr="00244E1A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When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2967124D" w14:textId="289B2AAC" w:rsidR="005079D4" w:rsidRPr="00CB4225" w:rsidRDefault="005079D4" w:rsidP="000E6A5C">
      <w:pPr>
        <w:spacing w:after="240" w:line="240" w:lineRule="auto"/>
        <w:rPr>
          <w:rFonts w:cstheme="minorHAnsi"/>
          <w:b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 w:rsidR="00130410">
        <w:rPr>
          <w:rFonts w:cstheme="minorHAnsi"/>
          <w:sz w:val="24"/>
          <w:szCs w:val="24"/>
        </w:rPr>
        <w:t>contact:</w:t>
      </w:r>
    </w:p>
    <w:p w14:paraId="49B6A10B" w14:textId="110CE47B" w:rsidR="00130410" w:rsidRPr="00D957EC" w:rsidRDefault="00F61E05" w:rsidP="00130410">
      <w:pPr>
        <w:spacing w:after="0" w:line="240" w:lineRule="auto"/>
        <w:rPr>
          <w:rFonts w:cstheme="minorHAnsi"/>
          <w:sz w:val="24"/>
          <w:szCs w:val="24"/>
        </w:rPr>
      </w:pPr>
      <w:r w:rsidRPr="00D957EC">
        <w:rPr>
          <w:rFonts w:cstheme="minorHAnsi"/>
          <w:sz w:val="24"/>
          <w:szCs w:val="24"/>
        </w:rPr>
        <w:t xml:space="preserve">Federal </w:t>
      </w:r>
      <w:r w:rsidR="00130410" w:rsidRPr="00D957EC">
        <w:rPr>
          <w:rFonts w:cstheme="minorHAnsi"/>
          <w:sz w:val="24"/>
          <w:szCs w:val="24"/>
        </w:rPr>
        <w:t>No Surprises Help Desk Contact Information:</w:t>
      </w:r>
    </w:p>
    <w:p w14:paraId="7E4CF809" w14:textId="77777777" w:rsidR="00130410" w:rsidRPr="00D957EC" w:rsidRDefault="00130410" w:rsidP="00130410">
      <w:pPr>
        <w:spacing w:after="0" w:line="240" w:lineRule="auto"/>
        <w:rPr>
          <w:rFonts w:cstheme="minorHAnsi"/>
          <w:sz w:val="24"/>
          <w:szCs w:val="24"/>
        </w:rPr>
      </w:pPr>
      <w:r w:rsidRPr="00D957EC">
        <w:rPr>
          <w:rFonts w:cstheme="minorHAnsi"/>
          <w:sz w:val="24"/>
          <w:szCs w:val="24"/>
        </w:rPr>
        <w:t>1-800-985-3059</w:t>
      </w:r>
    </w:p>
    <w:p w14:paraId="176A5356" w14:textId="63C0DAC1" w:rsidR="005079D4" w:rsidRPr="00D552A2" w:rsidRDefault="00130410" w:rsidP="00130410">
      <w:pPr>
        <w:spacing w:after="0" w:line="240" w:lineRule="auto"/>
        <w:rPr>
          <w:rFonts w:cstheme="minorHAnsi"/>
          <w:sz w:val="24"/>
          <w:szCs w:val="24"/>
        </w:rPr>
      </w:pPr>
      <w:r w:rsidRPr="00D957EC">
        <w:rPr>
          <w:rFonts w:cstheme="minorHAnsi"/>
          <w:sz w:val="24"/>
          <w:szCs w:val="24"/>
        </w:rPr>
        <w:t>http://www.cms.gov/nosurprises</w:t>
      </w:r>
      <w:r w:rsidRPr="00D957EC">
        <w:rPr>
          <w:rFonts w:cstheme="minorHAnsi"/>
          <w:i/>
          <w:sz w:val="24"/>
          <w:szCs w:val="24"/>
        </w:rPr>
        <w:t xml:space="preserve"> </w:t>
      </w:r>
      <w:r w:rsidR="009D1549" w:rsidRPr="00D957EC">
        <w:rPr>
          <w:rFonts w:cstheme="minorHAnsi"/>
          <w:i/>
          <w:sz w:val="24"/>
          <w:szCs w:val="24"/>
        </w:rPr>
        <w:t>website</w:t>
      </w:r>
      <w:r w:rsidR="005079D4" w:rsidRPr="00D957EC">
        <w:rPr>
          <w:rFonts w:cstheme="minorHAnsi"/>
          <w:sz w:val="24"/>
          <w:szCs w:val="24"/>
        </w:rPr>
        <w:t xml:space="preserve"> for more information about your rights under federal law.</w:t>
      </w:r>
    </w:p>
    <w:sectPr w:rsidR="005079D4" w:rsidRPr="00D552A2" w:rsidSect="003715F1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C6AF" w16cex:dateUtc="2021-06-24T12:54:00Z"/>
  <w16cex:commentExtensible w16cex:durableId="247EC443" w16cex:dateUtc="2021-06-24T12:43:00Z"/>
  <w16cex:commentExtensible w16cex:durableId="247EC549" w16cex:dateUtc="2021-06-24T12:48:00Z"/>
  <w16cex:commentExtensible w16cex:durableId="247EC4F9" w16cex:dateUtc="2021-06-24T12:46:00Z"/>
  <w16cex:commentExtensible w16cex:durableId="247EC665" w16cex:dateUtc="2021-06-24T12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771F" w14:textId="77777777" w:rsidR="00615FBF" w:rsidRDefault="00615FBF" w:rsidP="00736D4D">
      <w:pPr>
        <w:spacing w:after="0" w:line="240" w:lineRule="auto"/>
      </w:pPr>
      <w:r>
        <w:separator/>
      </w:r>
    </w:p>
  </w:endnote>
  <w:endnote w:type="continuationSeparator" w:id="0">
    <w:p w14:paraId="200592BF" w14:textId="77777777" w:rsidR="00615FBF" w:rsidRDefault="00615FBF" w:rsidP="00736D4D">
      <w:pPr>
        <w:spacing w:after="0" w:line="240" w:lineRule="auto"/>
      </w:pPr>
      <w:r>
        <w:continuationSeparator/>
      </w:r>
    </w:p>
  </w:endnote>
  <w:endnote w:type="continuationNotice" w:id="1">
    <w:p w14:paraId="4CD96130" w14:textId="77777777" w:rsidR="00615FBF" w:rsidRDefault="00615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3BBC" w14:textId="77777777" w:rsidR="00615FBF" w:rsidRDefault="00615FBF" w:rsidP="00736D4D">
      <w:pPr>
        <w:spacing w:after="0" w:line="240" w:lineRule="auto"/>
      </w:pPr>
      <w:r>
        <w:separator/>
      </w:r>
    </w:p>
  </w:footnote>
  <w:footnote w:type="continuationSeparator" w:id="0">
    <w:p w14:paraId="74BD3A70" w14:textId="77777777" w:rsidR="00615FBF" w:rsidRDefault="00615FBF" w:rsidP="00736D4D">
      <w:pPr>
        <w:spacing w:after="0" w:line="240" w:lineRule="auto"/>
      </w:pPr>
      <w:r>
        <w:continuationSeparator/>
      </w:r>
    </w:p>
  </w:footnote>
  <w:footnote w:type="continuationNotice" w:id="1">
    <w:p w14:paraId="035D0B45" w14:textId="77777777" w:rsidR="00615FBF" w:rsidRDefault="00615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F3B4" w14:textId="20FB6500" w:rsidR="007B0EEE" w:rsidRDefault="00681191" w:rsidP="00681191">
    <w:pPr>
      <w:pStyle w:val="Header"/>
      <w:jc w:val="right"/>
    </w:pPr>
    <w:r>
      <w:rPr>
        <w:noProof/>
      </w:rPr>
      <w:drawing>
        <wp:inline distT="0" distB="0" distL="0" distR="0" wp14:anchorId="2ADF550E" wp14:editId="7BCA751A">
          <wp:extent cx="698500" cy="711200"/>
          <wp:effectExtent l="0" t="0" r="6350" b="0"/>
          <wp:docPr id="2" name="Picture 2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4C3A" w14:textId="7C8749E4" w:rsidR="007B0EEE" w:rsidRDefault="00681191" w:rsidP="00681191">
    <w:pPr>
      <w:pStyle w:val="Header"/>
      <w:jc w:val="right"/>
    </w:pPr>
    <w:r>
      <w:rPr>
        <w:noProof/>
      </w:rPr>
      <w:drawing>
        <wp:inline distT="0" distB="0" distL="0" distR="0" wp14:anchorId="6443413D" wp14:editId="5A23C0EE">
          <wp:extent cx="1282700" cy="53659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K 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05" cy="54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0410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4C24"/>
    <w:rsid w:val="00256CF1"/>
    <w:rsid w:val="0025719A"/>
    <w:rsid w:val="00260EF0"/>
    <w:rsid w:val="00261EF0"/>
    <w:rsid w:val="00262D83"/>
    <w:rsid w:val="00263416"/>
    <w:rsid w:val="00266453"/>
    <w:rsid w:val="00267EA1"/>
    <w:rsid w:val="0027381E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15FBF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81191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0840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957EC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1E05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E16A3-3F87-4150-A850-A1A4CD4A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Bleckley, Lisa</cp:lastModifiedBy>
  <cp:revision>3</cp:revision>
  <dcterms:created xsi:type="dcterms:W3CDTF">2021-12-09T03:35:00Z</dcterms:created>
  <dcterms:modified xsi:type="dcterms:W3CDTF">2021-12-09T03:39:00Z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  <property fmtid="{D5CDD505-2E9C-101B-9397-08002B2CF9AE}" pid="4" name="TitusGUID">
    <vt:lpwstr>854e7d4f-8293-4c47-b453-caeedbb6e63b</vt:lpwstr>
  </property>
  <property fmtid="{D5CDD505-2E9C-101B-9397-08002B2CF9AE}" pid="5" name="Classification">
    <vt:lpwstr>t_class_3</vt:lpwstr>
  </property>
</Properties>
</file>